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24FAB547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>
        <w:rPr>
          <w:snapToGrid/>
          <w:color w:val="000000" w:themeColor="text1"/>
          <w:sz w:val="24"/>
          <w:szCs w:val="24"/>
        </w:rPr>
        <w:t>26</w:t>
      </w:r>
      <w:r w:rsidRPr="00FB7EE5">
        <w:rPr>
          <w:snapToGrid/>
          <w:color w:val="000000" w:themeColor="text1"/>
          <w:sz w:val="24"/>
          <w:szCs w:val="24"/>
        </w:rPr>
        <w:t xml:space="preserve"> мая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117E38E5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 xml:space="preserve">линолеума гомогенного коммерческого для нужд ООО «Самарские коммунальные системы» в 2021 году </w:t>
      </w:r>
    </w:p>
    <w:p w14:paraId="0BD23864" w14:textId="13D053F4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СКС-2132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08FED751"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Лот №1 – 22.23.15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099355A6"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Лот №1 – 22.23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067F39B" w:rsidR="00987CF8" w:rsidRPr="00FB7EE5" w:rsidRDefault="00FB7EE5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Линолеум гомогенный коммерческий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7F6653AF"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>
              <w:rPr>
                <w:b/>
                <w:sz w:val="20"/>
                <w:szCs w:val="20"/>
              </w:rPr>
              <w:t>155 620,30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  <w:bookmarkStart w:id="32" w:name="_GoBack"/>
        <w:bookmarkEnd w:id="32"/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1985">
      <w:rPr>
        <w:noProof/>
      </w:rPr>
      <w:t>11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9BE21-C754-42FC-ACD5-EA9FD3894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13</Pages>
  <Words>5192</Words>
  <Characters>29598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34721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178</cp:revision>
  <cp:lastPrinted>2019-02-04T06:44:00Z</cp:lastPrinted>
  <dcterms:created xsi:type="dcterms:W3CDTF">2019-02-07T06:22:00Z</dcterms:created>
  <dcterms:modified xsi:type="dcterms:W3CDTF">2021-05-26T10:42:00Z</dcterms:modified>
</cp:coreProperties>
</file>